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464BF" w14:textId="58567086" w:rsidR="006C6398" w:rsidRDefault="006C6398" w:rsidP="006C6398">
      <w:r>
        <w:rPr>
          <w:rFonts w:hint="eastAsia"/>
        </w:rPr>
        <w:t>日本ワイナリー協会主催　オンライン・</w:t>
      </w:r>
      <w:r w:rsidR="00445168">
        <w:rPr>
          <w:rFonts w:hint="eastAsia"/>
        </w:rPr>
        <w:t>トーク</w:t>
      </w:r>
      <w:r>
        <w:rPr>
          <w:rFonts w:hint="eastAsia"/>
        </w:rPr>
        <w:t xml:space="preserve">　</w:t>
      </w:r>
      <w:r w:rsidR="003016B8">
        <w:br/>
      </w:r>
      <w:r w:rsidRPr="003016B8">
        <w:rPr>
          <w:rFonts w:hint="eastAsia"/>
          <w:b/>
          <w:bCs/>
        </w:rPr>
        <w:t xml:space="preserve">　　「醸造家の本音</w:t>
      </w:r>
      <w:r w:rsidR="00706784">
        <w:rPr>
          <w:rFonts w:hint="eastAsia"/>
          <w:b/>
          <w:bCs/>
        </w:rPr>
        <w:t>トーク</w:t>
      </w:r>
      <w:r w:rsidRPr="003016B8">
        <w:rPr>
          <w:rFonts w:hint="eastAsia"/>
          <w:b/>
          <w:bCs/>
        </w:rPr>
        <w:t>ーコロナの年を振り返り未来へ」開催のご案内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7EAD40C" w14:textId="240813D1" w:rsidR="005513B4" w:rsidRPr="00155F59" w:rsidRDefault="00DB10B7" w:rsidP="00155F59">
      <w:pPr>
        <w:spacing w:line="280" w:lineRule="exact"/>
        <w:rPr>
          <w:sz w:val="20"/>
          <w:szCs w:val="20"/>
        </w:rPr>
      </w:pPr>
      <w:r w:rsidRPr="00155F59">
        <w:rPr>
          <w:rFonts w:hint="eastAsia"/>
          <w:sz w:val="20"/>
          <w:szCs w:val="20"/>
        </w:rPr>
        <w:t>冬を迎え、</w:t>
      </w:r>
      <w:r w:rsidR="00155F59">
        <w:rPr>
          <w:rFonts w:hint="eastAsia"/>
          <w:sz w:val="20"/>
          <w:szCs w:val="20"/>
        </w:rPr>
        <w:t>多大な</w:t>
      </w:r>
      <w:r w:rsidR="006C6398" w:rsidRPr="00155F59">
        <w:rPr>
          <w:rFonts w:hint="eastAsia"/>
          <w:sz w:val="20"/>
          <w:szCs w:val="20"/>
        </w:rPr>
        <w:t>コロナ</w:t>
      </w:r>
      <w:r w:rsidR="00446F24" w:rsidRPr="00155F59">
        <w:rPr>
          <w:rFonts w:hint="eastAsia"/>
          <w:sz w:val="20"/>
          <w:szCs w:val="20"/>
        </w:rPr>
        <w:t>ウイルスの影響</w:t>
      </w:r>
      <w:r w:rsidR="00CB62A6" w:rsidRPr="00155F59">
        <w:rPr>
          <w:rFonts w:hint="eastAsia"/>
          <w:sz w:val="20"/>
          <w:szCs w:val="20"/>
        </w:rPr>
        <w:t>と</w:t>
      </w:r>
      <w:r w:rsidR="00F92C5E" w:rsidRPr="00155F59">
        <w:rPr>
          <w:rFonts w:hint="eastAsia"/>
          <w:sz w:val="20"/>
          <w:szCs w:val="20"/>
        </w:rPr>
        <w:t>地域ごとの収穫量に大きな差</w:t>
      </w:r>
      <w:r w:rsidR="007D2665" w:rsidRPr="00155F59">
        <w:rPr>
          <w:rFonts w:hint="eastAsia"/>
          <w:sz w:val="20"/>
          <w:szCs w:val="20"/>
        </w:rPr>
        <w:t>がでた</w:t>
      </w:r>
      <w:r w:rsidR="00CB62A6" w:rsidRPr="00155F59">
        <w:rPr>
          <w:rFonts w:hint="eastAsia"/>
          <w:sz w:val="20"/>
          <w:szCs w:val="20"/>
        </w:rPr>
        <w:t>今年の</w:t>
      </w:r>
      <w:r w:rsidR="004C2A89" w:rsidRPr="00155F59">
        <w:rPr>
          <w:rFonts w:hint="eastAsia"/>
          <w:sz w:val="20"/>
          <w:szCs w:val="20"/>
        </w:rPr>
        <w:t>仕込みに</w:t>
      </w:r>
      <w:r w:rsidRPr="00155F59">
        <w:rPr>
          <w:rFonts w:hint="eastAsia"/>
          <w:sz w:val="20"/>
          <w:szCs w:val="20"/>
        </w:rPr>
        <w:t>一区切</w:t>
      </w:r>
      <w:r w:rsidR="00B07F90">
        <w:rPr>
          <w:rFonts w:hint="eastAsia"/>
          <w:sz w:val="20"/>
          <w:szCs w:val="20"/>
        </w:rPr>
        <w:t>りつ</w:t>
      </w:r>
      <w:r w:rsidR="004C2A89" w:rsidRPr="00155F59">
        <w:rPr>
          <w:rFonts w:hint="eastAsia"/>
          <w:sz w:val="20"/>
          <w:szCs w:val="20"/>
        </w:rPr>
        <w:t>いた</w:t>
      </w:r>
      <w:r w:rsidRPr="00155F59">
        <w:rPr>
          <w:rFonts w:hint="eastAsia"/>
          <w:sz w:val="20"/>
          <w:szCs w:val="20"/>
        </w:rPr>
        <w:t>頃と存じます。</w:t>
      </w:r>
      <w:r w:rsidR="005D5944" w:rsidRPr="00155F59">
        <w:rPr>
          <w:rFonts w:hint="eastAsia"/>
          <w:sz w:val="20"/>
          <w:szCs w:val="20"/>
        </w:rPr>
        <w:t>本来なら、造り手たちが</w:t>
      </w:r>
      <w:r w:rsidR="00E0564E" w:rsidRPr="00155F59">
        <w:rPr>
          <w:rFonts w:hint="eastAsia"/>
          <w:sz w:val="20"/>
          <w:szCs w:val="20"/>
        </w:rPr>
        <w:t>集い</w:t>
      </w:r>
      <w:r w:rsidR="007B13B2" w:rsidRPr="00155F59">
        <w:rPr>
          <w:rFonts w:hint="eastAsia"/>
          <w:sz w:val="20"/>
          <w:szCs w:val="20"/>
        </w:rPr>
        <w:t>一</w:t>
      </w:r>
      <w:r w:rsidR="00314D0E" w:rsidRPr="00155F59">
        <w:rPr>
          <w:rFonts w:hint="eastAsia"/>
          <w:sz w:val="20"/>
          <w:szCs w:val="20"/>
        </w:rPr>
        <w:t>年を振り返り情報交換をする時期ですが、</w:t>
      </w:r>
      <w:r w:rsidR="00E0564E" w:rsidRPr="00155F59">
        <w:rPr>
          <w:rFonts w:hint="eastAsia"/>
          <w:sz w:val="20"/>
          <w:szCs w:val="20"/>
        </w:rPr>
        <w:t>それも困難な状況です。</w:t>
      </w:r>
      <w:r w:rsidR="00A7629A" w:rsidRPr="00155F59">
        <w:rPr>
          <w:sz w:val="20"/>
          <w:szCs w:val="20"/>
        </w:rPr>
        <w:br/>
      </w:r>
      <w:r w:rsidR="00E7645C" w:rsidRPr="00155F59">
        <w:rPr>
          <w:rFonts w:hint="eastAsia"/>
          <w:sz w:val="20"/>
          <w:szCs w:val="20"/>
        </w:rPr>
        <w:t>コロナ禍にある今、</w:t>
      </w:r>
      <w:r w:rsidR="001374BD" w:rsidRPr="00155F59">
        <w:rPr>
          <w:rFonts w:hint="eastAsia"/>
          <w:sz w:val="20"/>
          <w:szCs w:val="20"/>
        </w:rPr>
        <w:t>日本</w:t>
      </w:r>
      <w:r w:rsidR="006C6398" w:rsidRPr="00155F59">
        <w:rPr>
          <w:rFonts w:hint="eastAsia"/>
          <w:sz w:val="20"/>
          <w:szCs w:val="20"/>
        </w:rPr>
        <w:t>ワイナリー協会では</w:t>
      </w:r>
      <w:r w:rsidR="0016519E" w:rsidRPr="00155F59">
        <w:rPr>
          <w:rFonts w:hint="eastAsia"/>
          <w:sz w:val="20"/>
          <w:szCs w:val="20"/>
        </w:rPr>
        <w:t>、</w:t>
      </w:r>
      <w:r w:rsidR="00F9590D" w:rsidRPr="00155F59">
        <w:rPr>
          <w:rFonts w:hint="eastAsia"/>
          <w:sz w:val="20"/>
          <w:szCs w:val="20"/>
        </w:rPr>
        <w:t>醸造</w:t>
      </w:r>
      <w:r w:rsidR="00C07FE3">
        <w:rPr>
          <w:rFonts w:hint="eastAsia"/>
          <w:sz w:val="20"/>
          <w:szCs w:val="20"/>
        </w:rPr>
        <w:t>の現場で</w:t>
      </w:r>
      <w:r w:rsidR="0098283A" w:rsidRPr="00155F59">
        <w:rPr>
          <w:rFonts w:hint="eastAsia"/>
          <w:sz w:val="20"/>
          <w:szCs w:val="20"/>
        </w:rPr>
        <w:t>中核</w:t>
      </w:r>
      <w:r w:rsidR="00C07FE3">
        <w:rPr>
          <w:rFonts w:hint="eastAsia"/>
          <w:sz w:val="20"/>
          <w:szCs w:val="20"/>
        </w:rPr>
        <w:t>として</w:t>
      </w:r>
      <w:r w:rsidR="006235F8" w:rsidRPr="00155F59">
        <w:rPr>
          <w:rFonts w:hint="eastAsia"/>
          <w:sz w:val="20"/>
          <w:szCs w:val="20"/>
        </w:rPr>
        <w:t>活躍した</w:t>
      </w:r>
      <w:r w:rsidR="00A7629A" w:rsidRPr="00155F59">
        <w:rPr>
          <w:rFonts w:hint="eastAsia"/>
          <w:sz w:val="20"/>
          <w:szCs w:val="20"/>
        </w:rPr>
        <w:t>醸造家に</w:t>
      </w:r>
      <w:r w:rsidR="006C6398" w:rsidRPr="00155F59">
        <w:rPr>
          <w:rFonts w:hint="eastAsia"/>
          <w:sz w:val="20"/>
          <w:szCs w:val="20"/>
        </w:rPr>
        <w:t>オンラインでパネラーとしてご出演いただき、本年度の</w:t>
      </w:r>
      <w:r w:rsidR="00D45C9D" w:rsidRPr="00155F59">
        <w:rPr>
          <w:rFonts w:hint="eastAsia"/>
          <w:sz w:val="20"/>
          <w:szCs w:val="20"/>
        </w:rPr>
        <w:t>状況を</w:t>
      </w:r>
      <w:r w:rsidR="006C6398" w:rsidRPr="00155F59">
        <w:rPr>
          <w:rFonts w:hint="eastAsia"/>
          <w:sz w:val="20"/>
          <w:szCs w:val="20"/>
        </w:rPr>
        <w:t>語り、今後への建設的な意見を話し合う本音トークのパネル・ディスカッションを</w:t>
      </w:r>
      <w:r w:rsidR="00412306" w:rsidRPr="00155F59">
        <w:rPr>
          <w:rFonts w:hint="eastAsia"/>
          <w:sz w:val="20"/>
          <w:szCs w:val="20"/>
        </w:rPr>
        <w:t>下記のように</w:t>
      </w:r>
      <w:r w:rsidR="006C6398" w:rsidRPr="00155F59">
        <w:rPr>
          <w:rFonts w:hint="eastAsia"/>
          <w:sz w:val="20"/>
          <w:szCs w:val="20"/>
        </w:rPr>
        <w:t>開催いたします。</w:t>
      </w:r>
      <w:r w:rsidR="00D638A3" w:rsidRPr="00155F59">
        <w:rPr>
          <w:rFonts w:hint="eastAsia"/>
          <w:sz w:val="20"/>
          <w:szCs w:val="20"/>
        </w:rPr>
        <w:t>視聴者に質問、ご意見をいただくインタラクティヴな時間も設けました。</w:t>
      </w:r>
      <w:r w:rsidR="007C604E" w:rsidRPr="00155F59">
        <w:rPr>
          <w:rFonts w:hint="eastAsia"/>
          <w:sz w:val="20"/>
          <w:szCs w:val="20"/>
        </w:rPr>
        <w:t>週末</w:t>
      </w:r>
      <w:r w:rsidR="005E5AA2" w:rsidRPr="00155F59">
        <w:rPr>
          <w:rFonts w:hint="eastAsia"/>
          <w:sz w:val="20"/>
          <w:szCs w:val="20"/>
        </w:rPr>
        <w:t>の</w:t>
      </w:r>
      <w:r w:rsidR="007C604E" w:rsidRPr="00155F59">
        <w:rPr>
          <w:rFonts w:hint="eastAsia"/>
          <w:sz w:val="20"/>
          <w:szCs w:val="20"/>
        </w:rPr>
        <w:t>午後ですがご視聴</w:t>
      </w:r>
      <w:r w:rsidR="005E5AA2" w:rsidRPr="00155F59">
        <w:rPr>
          <w:rFonts w:hint="eastAsia"/>
          <w:sz w:val="20"/>
          <w:szCs w:val="20"/>
        </w:rPr>
        <w:t>いただけると幸いです。</w:t>
      </w:r>
      <w:bookmarkStart w:id="0" w:name="_Hlk57502755"/>
    </w:p>
    <w:p w14:paraId="2F12B0EF" w14:textId="68FEF229" w:rsidR="00A165F9" w:rsidRDefault="00A165F9" w:rsidP="00A165F9"/>
    <w:p w14:paraId="11EE4B5B" w14:textId="0B8D6265" w:rsidR="006C6398" w:rsidRDefault="006C6398" w:rsidP="00A165F9">
      <w:pPr>
        <w:pStyle w:val="a3"/>
        <w:numPr>
          <w:ilvl w:val="0"/>
          <w:numId w:val="3"/>
        </w:numPr>
      </w:pPr>
      <w:r>
        <w:rPr>
          <w:rFonts w:hint="eastAsia"/>
        </w:rPr>
        <w:t>日　時　20</w:t>
      </w:r>
      <w:r w:rsidR="00706784">
        <w:rPr>
          <w:rFonts w:hint="eastAsia"/>
        </w:rPr>
        <w:t>2</w:t>
      </w:r>
      <w:r>
        <w:rPr>
          <w:rFonts w:hint="eastAsia"/>
        </w:rPr>
        <w:t>0年12月19日　午後14時～17時</w:t>
      </w:r>
    </w:p>
    <w:p w14:paraId="7DCD8FC3" w14:textId="1281D1B4" w:rsidR="006C6398" w:rsidRDefault="006C6398" w:rsidP="006C6398">
      <w:pPr>
        <w:pStyle w:val="a3"/>
      </w:pPr>
      <w:r>
        <w:rPr>
          <w:rFonts w:hint="eastAsia"/>
        </w:rPr>
        <w:t xml:space="preserve">　　　　　　　　　　　　　14:00-</w:t>
      </w:r>
      <w:r w:rsidR="00D005BD">
        <w:rPr>
          <w:rFonts w:hint="eastAsia"/>
        </w:rPr>
        <w:t>1</w:t>
      </w:r>
      <w:r w:rsidR="00D005BD">
        <w:t>6:00</w:t>
      </w:r>
      <w:r>
        <w:rPr>
          <w:rFonts w:hint="eastAsia"/>
        </w:rPr>
        <w:t>パネル・</w:t>
      </w:r>
      <w:r w:rsidR="00706784">
        <w:rPr>
          <w:rFonts w:hint="eastAsia"/>
        </w:rPr>
        <w:t>トーク</w:t>
      </w:r>
      <w:r>
        <w:rPr>
          <w:rFonts w:hint="eastAsia"/>
        </w:rPr>
        <w:t xml:space="preserve">  </w:t>
      </w:r>
    </w:p>
    <w:p w14:paraId="2DD5934B" w14:textId="2EE59219" w:rsidR="001D4B09" w:rsidRDefault="006C6398" w:rsidP="001D4B09">
      <w:pPr>
        <w:pStyle w:val="a3"/>
      </w:pPr>
      <w:r>
        <w:rPr>
          <w:rFonts w:hint="eastAsia"/>
        </w:rPr>
        <w:t xml:space="preserve">                                                        </w:t>
      </w:r>
      <w:r w:rsidR="00737610">
        <w:t>1</w:t>
      </w:r>
      <w:r>
        <w:rPr>
          <w:rFonts w:hint="eastAsia"/>
        </w:rPr>
        <w:t>6:00-17:00 質疑応答と視聴者意見交換</w:t>
      </w:r>
      <w:bookmarkEnd w:id="0"/>
    </w:p>
    <w:p w14:paraId="09D970C7" w14:textId="34DADD6C" w:rsidR="00721D2A" w:rsidRDefault="0028095A" w:rsidP="00737610">
      <w:pPr>
        <w:pStyle w:val="a3"/>
        <w:numPr>
          <w:ilvl w:val="0"/>
          <w:numId w:val="2"/>
        </w:numPr>
      </w:pPr>
      <w:r>
        <w:rPr>
          <w:rFonts w:hint="eastAsia"/>
        </w:rPr>
        <w:t>進行役</w:t>
      </w:r>
      <w:r>
        <w:tab/>
      </w:r>
      <w:r w:rsidR="00460A79">
        <w:tab/>
      </w:r>
      <w:r w:rsidR="00460A79">
        <w:rPr>
          <w:rFonts w:hint="eastAsia"/>
        </w:rPr>
        <w:t>小林弘憲　シャトーメルシャン椀子ワイナリー長</w:t>
      </w:r>
      <w:r w:rsidR="00EF5749">
        <w:br/>
      </w:r>
      <w:r>
        <w:rPr>
          <w:rFonts w:hint="eastAsia"/>
        </w:rPr>
        <w:t>パネラー</w:t>
      </w:r>
      <w:r w:rsidR="00460A79">
        <w:tab/>
      </w:r>
      <w:r w:rsidR="00EF5749">
        <w:rPr>
          <w:rFonts w:hint="eastAsia"/>
        </w:rPr>
        <w:t>赤尾</w:t>
      </w:r>
      <w:r w:rsidR="00373202">
        <w:t xml:space="preserve"> </w:t>
      </w:r>
      <w:r w:rsidR="00373202">
        <w:rPr>
          <w:rFonts w:hint="eastAsia"/>
        </w:rPr>
        <w:t>誠二</w:t>
      </w:r>
      <w:r w:rsidR="00122E69">
        <w:rPr>
          <w:rFonts w:hint="eastAsia"/>
        </w:rPr>
        <w:t xml:space="preserve">　　都農ワイン工場長</w:t>
      </w:r>
      <w:r w:rsidR="00EF5749">
        <w:br/>
      </w:r>
      <w:r w:rsidR="00EF5749">
        <w:tab/>
      </w:r>
      <w:r w:rsidR="00EF5749">
        <w:tab/>
      </w:r>
      <w:r w:rsidR="00460A79">
        <w:rPr>
          <w:rFonts w:hint="eastAsia"/>
        </w:rPr>
        <w:t xml:space="preserve">安蔵 正子　</w:t>
      </w:r>
      <w:r w:rsidR="00122E69">
        <w:rPr>
          <w:rFonts w:hint="eastAsia"/>
        </w:rPr>
        <w:t xml:space="preserve">　</w:t>
      </w:r>
      <w:r w:rsidR="00460A79">
        <w:rPr>
          <w:rFonts w:hint="eastAsia"/>
        </w:rPr>
        <w:t>丸藤葡萄酒工業</w:t>
      </w:r>
      <w:r w:rsidR="00EF5749">
        <w:rPr>
          <w:rFonts w:hint="eastAsia"/>
        </w:rPr>
        <w:t>醸造家</w:t>
      </w:r>
      <w:r w:rsidR="00122E69">
        <w:br/>
      </w:r>
      <w:r w:rsidR="00122E69">
        <w:tab/>
      </w:r>
      <w:r w:rsidR="00122E69">
        <w:tab/>
      </w:r>
      <w:r w:rsidR="00122E69">
        <w:rPr>
          <w:rFonts w:hint="eastAsia"/>
        </w:rPr>
        <w:t>酒井 一平　　酒井ワイナリー代表</w:t>
      </w:r>
      <w:r w:rsidR="00595B99">
        <w:br/>
      </w:r>
      <w:r w:rsidR="00595B99">
        <w:rPr>
          <w:rFonts w:hint="eastAsia"/>
        </w:rPr>
        <w:t xml:space="preserve">　　　　</w:t>
      </w:r>
      <w:r w:rsidR="00595B99">
        <w:tab/>
      </w:r>
      <w:r>
        <w:rPr>
          <w:rFonts w:hint="eastAsia"/>
        </w:rPr>
        <w:t>佐々木佳津子　農楽蔵共同代表</w:t>
      </w:r>
      <w:r>
        <w:br/>
      </w:r>
      <w:r w:rsidR="00122E69">
        <w:rPr>
          <w:rFonts w:hint="eastAsia"/>
        </w:rPr>
        <w:t xml:space="preserve">　　　　　　　</w:t>
      </w:r>
      <w:r w:rsidR="005E3ECD">
        <w:rPr>
          <w:rFonts w:hint="eastAsia"/>
        </w:rPr>
        <w:t>野田 森</w:t>
      </w:r>
      <w:r w:rsidR="0095494D">
        <w:t xml:space="preserve"> </w:t>
      </w:r>
      <w:r w:rsidR="0095494D">
        <w:rPr>
          <w:rFonts w:hint="eastAsia"/>
        </w:rPr>
        <w:t xml:space="preserve">　　 </w:t>
      </w:r>
      <w:r w:rsidR="0095494D">
        <w:t xml:space="preserve"> </w:t>
      </w:r>
      <w:r w:rsidR="0095494D">
        <w:rPr>
          <w:rFonts w:hint="eastAsia"/>
        </w:rPr>
        <w:t>井筒ワイン醸造</w:t>
      </w:r>
      <w:r w:rsidR="005A6886">
        <w:rPr>
          <w:rFonts w:hint="eastAsia"/>
        </w:rPr>
        <w:t>責任者</w:t>
      </w:r>
    </w:p>
    <w:p w14:paraId="4090F6A4" w14:textId="4857B43D" w:rsidR="00766483" w:rsidRDefault="007728A0" w:rsidP="00155F59">
      <w:pPr>
        <w:pStyle w:val="a3"/>
        <w:numPr>
          <w:ilvl w:val="0"/>
          <w:numId w:val="2"/>
        </w:numPr>
        <w:spacing w:line="320" w:lineRule="exact"/>
        <w:ind w:left="714" w:hanging="357"/>
      </w:pPr>
      <w:r>
        <w:rPr>
          <w:rFonts w:hint="eastAsia"/>
        </w:rPr>
        <w:t xml:space="preserve">視聴について　</w:t>
      </w:r>
      <w:r w:rsidR="001C5E2D">
        <w:br/>
      </w:r>
      <w:r w:rsidR="0023118E">
        <w:rPr>
          <w:rFonts w:hint="eastAsia"/>
        </w:rPr>
        <w:t>ＺＯＯＭにて無料配信、</w:t>
      </w:r>
      <w:r w:rsidRPr="00222D5E">
        <w:rPr>
          <w:rFonts w:hint="eastAsia"/>
          <w:u w:val="single"/>
        </w:rPr>
        <w:t>当協会に加盟</w:t>
      </w:r>
      <w:r w:rsidR="00EE439A" w:rsidRPr="00222D5E">
        <w:rPr>
          <w:rFonts w:hint="eastAsia"/>
          <w:u w:val="single"/>
        </w:rPr>
        <w:t>/</w:t>
      </w:r>
      <w:r w:rsidRPr="00222D5E">
        <w:rPr>
          <w:rFonts w:hint="eastAsia"/>
          <w:u w:val="single"/>
        </w:rPr>
        <w:t>非加盟に関わらずワイナリー</w:t>
      </w:r>
      <w:r w:rsidR="001C5E2D" w:rsidRPr="00222D5E">
        <w:rPr>
          <w:rFonts w:hint="eastAsia"/>
          <w:u w:val="single"/>
        </w:rPr>
        <w:t>経営者/勤務者に視聴いただけます。</w:t>
      </w:r>
      <w:r w:rsidR="0023118E">
        <w:rPr>
          <w:rFonts w:hint="eastAsia"/>
        </w:rPr>
        <w:t>視聴を希望する方は</w:t>
      </w:r>
      <w:r w:rsidR="00126E01">
        <w:rPr>
          <w:rFonts w:hint="eastAsia"/>
        </w:rPr>
        <w:t>以下を</w:t>
      </w:r>
      <w:r w:rsidR="001C3AAF">
        <w:rPr>
          <w:rFonts w:hint="eastAsia"/>
        </w:rPr>
        <w:t>記入し、</w:t>
      </w:r>
      <w:r w:rsidR="00F84516">
        <w:rPr>
          <w:rFonts w:hint="eastAsia"/>
        </w:rPr>
        <w:t>メールにてお申込ください。</w:t>
      </w:r>
      <w:r w:rsidR="00222D5E">
        <w:rPr>
          <w:rFonts w:hint="eastAsia"/>
        </w:rPr>
        <w:t>個人アドレスで</w:t>
      </w:r>
      <w:r w:rsidR="00735685">
        <w:rPr>
          <w:rFonts w:hint="eastAsia"/>
        </w:rPr>
        <w:t>も</w:t>
      </w:r>
      <w:r w:rsidR="00222D5E">
        <w:rPr>
          <w:rFonts w:hint="eastAsia"/>
        </w:rPr>
        <w:t>視聴</w:t>
      </w:r>
      <w:r w:rsidR="00735685">
        <w:rPr>
          <w:rFonts w:hint="eastAsia"/>
        </w:rPr>
        <w:t>いただけますが</w:t>
      </w:r>
      <w:r w:rsidR="00222D5E">
        <w:rPr>
          <w:rFonts w:hint="eastAsia"/>
        </w:rPr>
        <w:t>勤務先ワイナリー名の明記をお願いします。</w:t>
      </w:r>
    </w:p>
    <w:p w14:paraId="4B0D4C11" w14:textId="72F00551" w:rsidR="001D4B09" w:rsidRPr="0090083E" w:rsidRDefault="00F84516" w:rsidP="00931808">
      <w:pPr>
        <w:pStyle w:val="a3"/>
        <w:spacing w:line="340" w:lineRule="exact"/>
        <w:rPr>
          <w:b/>
          <w:bCs/>
        </w:rPr>
      </w:pPr>
      <w:r>
        <w:br/>
      </w:r>
      <w:r w:rsidR="000C6B5A">
        <w:rPr>
          <w:rFonts w:hint="eastAsia"/>
        </w:rPr>
        <w:t>お名前：</w:t>
      </w:r>
      <w:r w:rsidR="003B7419">
        <w:rPr>
          <w:rFonts w:hint="eastAsia"/>
        </w:rPr>
        <w:t xml:space="preserve">　　　　　　　</w:t>
      </w:r>
      <w:r w:rsidR="000C6B5A">
        <w:rPr>
          <w:rFonts w:hint="eastAsia"/>
        </w:rPr>
        <w:t>勤務先：</w:t>
      </w:r>
      <w:r w:rsidR="000C6B5A">
        <w:tab/>
      </w:r>
      <w:r w:rsidR="000C6B5A">
        <w:br/>
      </w:r>
      <w:r w:rsidR="00C07FE3">
        <w:rPr>
          <w:rFonts w:hint="eastAsia"/>
        </w:rPr>
        <w:t>ＺＯＯＭ</w:t>
      </w:r>
      <w:r w:rsidR="000C6B5A">
        <w:rPr>
          <w:rFonts w:hint="eastAsia"/>
        </w:rPr>
        <w:t>受信アドレス：</w:t>
      </w:r>
      <w:r w:rsidR="00931808">
        <w:br/>
      </w:r>
      <w:r w:rsidR="0089450C">
        <w:tab/>
      </w:r>
      <w:r w:rsidR="00FD6F56">
        <w:rPr>
          <w:rFonts w:hint="eastAsia"/>
        </w:rPr>
        <w:t xml:space="preserve">　　　　　　</w:t>
      </w:r>
      <w:r w:rsidR="00FD6F56" w:rsidRPr="0090083E">
        <w:rPr>
          <w:rFonts w:hint="eastAsia"/>
          <w:b/>
          <w:bCs/>
        </w:rPr>
        <w:t>送り先eメールアドレス：　w</w:t>
      </w:r>
      <w:r w:rsidR="00FD6F56" w:rsidRPr="0090083E">
        <w:rPr>
          <w:b/>
          <w:bCs/>
        </w:rPr>
        <w:t>orkshop@yoshu.</w:t>
      </w:r>
      <w:r w:rsidR="00EA00A8" w:rsidRPr="0090083E">
        <w:rPr>
          <w:b/>
          <w:bCs/>
        </w:rPr>
        <w:t>or.jp</w:t>
      </w:r>
      <w:r w:rsidR="00EF5749" w:rsidRPr="0090083E">
        <w:rPr>
          <w:b/>
          <w:bCs/>
        </w:rPr>
        <w:tab/>
      </w:r>
    </w:p>
    <w:p w14:paraId="069F05CF" w14:textId="27441B35" w:rsidR="00EF5749" w:rsidRDefault="00C44208" w:rsidP="001D4B09">
      <w:r>
        <w:rPr>
          <w:noProof/>
        </w:rPr>
        <w:drawing>
          <wp:anchor distT="0" distB="0" distL="114300" distR="114300" simplePos="0" relativeHeight="251658240" behindDoc="0" locked="0" layoutInCell="1" allowOverlap="1" wp14:anchorId="2EA54574" wp14:editId="7F0D66D2">
            <wp:simplePos x="0" y="0"/>
            <wp:positionH relativeFrom="column">
              <wp:posOffset>5404485</wp:posOffset>
            </wp:positionH>
            <wp:positionV relativeFrom="page">
              <wp:posOffset>7803045</wp:posOffset>
            </wp:positionV>
            <wp:extent cx="1114425" cy="1920240"/>
            <wp:effectExtent l="0" t="0" r="9525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6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FACF62" wp14:editId="2836ACE2">
                <wp:simplePos x="0" y="0"/>
                <wp:positionH relativeFrom="column">
                  <wp:posOffset>-57150</wp:posOffset>
                </wp:positionH>
                <wp:positionV relativeFrom="paragraph">
                  <wp:posOffset>413731</wp:posOffset>
                </wp:positionV>
                <wp:extent cx="6724650" cy="352425"/>
                <wp:effectExtent l="0" t="0" r="19050" b="28575"/>
                <wp:wrapTopAndBottom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4B073" w14:textId="754ECA91" w:rsidR="00C476CD" w:rsidRPr="00F60FD0" w:rsidRDefault="00C476CD" w:rsidP="00F60F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60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赤尾誠二　</w:t>
                            </w:r>
                            <w:r w:rsidR="00663D2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F60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安蔵正子　</w:t>
                            </w:r>
                            <w:r w:rsidR="00663D2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60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小林弘憲　</w:t>
                            </w:r>
                            <w:r w:rsidR="00663D2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F60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酒井一平　</w:t>
                            </w:r>
                            <w:r w:rsidR="00663D2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F60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佐々木佳津子　</w:t>
                            </w:r>
                            <w:r w:rsidR="00663D2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60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野田森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ACF62" id="正方形/長方形 9" o:spid="_x0000_s1026" style="position:absolute;margin-left:-4.5pt;margin-top:32.6pt;width:529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7D94B073" w14:textId="754ECA91" w:rsidR="00C476CD" w:rsidRPr="00F60FD0" w:rsidRDefault="00C476CD" w:rsidP="00F60FD0">
                      <w:pPr>
                        <w:rPr>
                          <w:sz w:val="24"/>
                          <w:szCs w:val="24"/>
                        </w:rPr>
                      </w:pPr>
                      <w:r w:rsidRPr="00F60FD0">
                        <w:rPr>
                          <w:rFonts w:hint="eastAsia"/>
                          <w:sz w:val="24"/>
                          <w:szCs w:val="24"/>
                        </w:rPr>
                        <w:t xml:space="preserve">赤尾誠二　</w:t>
                      </w:r>
                      <w:r w:rsidR="00663D29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F60FD0">
                        <w:rPr>
                          <w:rFonts w:hint="eastAsia"/>
                          <w:sz w:val="24"/>
                          <w:szCs w:val="24"/>
                        </w:rPr>
                        <w:t xml:space="preserve">安蔵正子　</w:t>
                      </w:r>
                      <w:r w:rsidR="00663D2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60FD0">
                        <w:rPr>
                          <w:rFonts w:hint="eastAsia"/>
                          <w:sz w:val="24"/>
                          <w:szCs w:val="24"/>
                        </w:rPr>
                        <w:t xml:space="preserve">小林弘憲　</w:t>
                      </w:r>
                      <w:r w:rsidR="00663D29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F60FD0">
                        <w:rPr>
                          <w:rFonts w:hint="eastAsia"/>
                          <w:sz w:val="24"/>
                          <w:szCs w:val="24"/>
                        </w:rPr>
                        <w:t xml:space="preserve">酒井一平　</w:t>
                      </w:r>
                      <w:r w:rsidR="00663D29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F60FD0">
                        <w:rPr>
                          <w:rFonts w:hint="eastAsia"/>
                          <w:sz w:val="24"/>
                          <w:szCs w:val="24"/>
                        </w:rPr>
                        <w:t xml:space="preserve">佐々木佳津子　</w:t>
                      </w:r>
                      <w:r w:rsidR="00663D2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60FD0">
                        <w:rPr>
                          <w:rFonts w:hint="eastAsia"/>
                          <w:sz w:val="24"/>
                          <w:szCs w:val="24"/>
                        </w:rPr>
                        <w:t>野田森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35685">
        <w:rPr>
          <w:noProof/>
        </w:rPr>
        <w:drawing>
          <wp:anchor distT="0" distB="0" distL="114300" distR="114300" simplePos="0" relativeHeight="251661312" behindDoc="0" locked="0" layoutInCell="1" allowOverlap="1" wp14:anchorId="4D2DE16E" wp14:editId="7C01FA5B">
            <wp:simplePos x="0" y="0"/>
            <wp:positionH relativeFrom="column">
              <wp:posOffset>4244167</wp:posOffset>
            </wp:positionH>
            <wp:positionV relativeFrom="paragraph">
              <wp:posOffset>699886</wp:posOffset>
            </wp:positionV>
            <wp:extent cx="1161213" cy="1974850"/>
            <wp:effectExtent l="0" t="0" r="127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213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685">
        <w:rPr>
          <w:noProof/>
        </w:rPr>
        <w:drawing>
          <wp:anchor distT="0" distB="0" distL="114300" distR="114300" simplePos="0" relativeHeight="251663360" behindDoc="0" locked="0" layoutInCell="1" allowOverlap="1" wp14:anchorId="08EEC1FD" wp14:editId="03845C1D">
            <wp:simplePos x="0" y="0"/>
            <wp:positionH relativeFrom="column">
              <wp:posOffset>3057525</wp:posOffset>
            </wp:positionH>
            <wp:positionV relativeFrom="paragraph">
              <wp:posOffset>724490</wp:posOffset>
            </wp:positionV>
            <wp:extent cx="1243286" cy="19716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286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685">
        <w:rPr>
          <w:noProof/>
        </w:rPr>
        <w:drawing>
          <wp:anchor distT="0" distB="0" distL="114300" distR="114300" simplePos="0" relativeHeight="251664384" behindDoc="0" locked="0" layoutInCell="1" allowOverlap="1" wp14:anchorId="1FAD692F" wp14:editId="53BD87FB">
            <wp:simplePos x="0" y="0"/>
            <wp:positionH relativeFrom="column">
              <wp:posOffset>-57150</wp:posOffset>
            </wp:positionH>
            <wp:positionV relativeFrom="paragraph">
              <wp:posOffset>703407</wp:posOffset>
            </wp:positionV>
            <wp:extent cx="1177283" cy="1990596"/>
            <wp:effectExtent l="0" t="0" r="444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83" cy="199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13F61" w14:textId="50C16B74" w:rsidR="00280D1D" w:rsidRDefault="00735685" w:rsidP="00280D1D">
      <w:pPr>
        <w:keepNext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236E6D6" wp14:editId="2C003363">
            <wp:simplePos x="0" y="0"/>
            <wp:positionH relativeFrom="column">
              <wp:posOffset>1965469</wp:posOffset>
            </wp:positionH>
            <wp:positionV relativeFrom="paragraph">
              <wp:posOffset>440170</wp:posOffset>
            </wp:positionV>
            <wp:extent cx="1095375" cy="1923668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2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4FC3738" wp14:editId="1503FD20">
            <wp:simplePos x="0" y="0"/>
            <wp:positionH relativeFrom="column">
              <wp:posOffset>1123950</wp:posOffset>
            </wp:positionH>
            <wp:positionV relativeFrom="paragraph">
              <wp:posOffset>429895</wp:posOffset>
            </wp:positionV>
            <wp:extent cx="918845" cy="193167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95990" w14:textId="7338695B" w:rsidR="00280D1D" w:rsidRDefault="00280D1D" w:rsidP="00280D1D">
      <w:pPr>
        <w:pStyle w:val="a4"/>
      </w:pPr>
      <w:r>
        <w:t xml:space="preserve">Figure </w:t>
      </w:r>
      <w:r w:rsidR="0005510A">
        <w:fldChar w:fldCharType="begin"/>
      </w:r>
      <w:r w:rsidR="0005510A">
        <w:instrText xml:space="preserve"> SEQ Figure \* ARABIC </w:instrText>
      </w:r>
      <w:r w:rsidR="0005510A">
        <w:fldChar w:fldCharType="separate"/>
      </w:r>
      <w:r w:rsidR="00706784">
        <w:rPr>
          <w:noProof/>
        </w:rPr>
        <w:t>1</w:t>
      </w:r>
      <w:r w:rsidR="0005510A">
        <w:rPr>
          <w:noProof/>
        </w:rPr>
        <w:fldChar w:fldCharType="end"/>
      </w:r>
    </w:p>
    <w:p w14:paraId="2E72E980" w14:textId="407FEFFC" w:rsidR="002F3441" w:rsidRDefault="002F3441"/>
    <w:sectPr w:rsidR="002F3441" w:rsidSect="0090083E">
      <w:pgSz w:w="11906" w:h="16838" w:code="9"/>
      <w:pgMar w:top="1440" w:right="1080" w:bottom="1440" w:left="1080" w:header="851" w:footer="992" w:gutter="0"/>
      <w:cols w:space="425"/>
      <w:docGrid w:type="linesAndChars" w:linePitch="33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25E94" w14:textId="77777777" w:rsidR="0005510A" w:rsidRDefault="0005510A" w:rsidP="0057454A">
      <w:pPr>
        <w:spacing w:after="0" w:line="240" w:lineRule="auto"/>
      </w:pPr>
      <w:r>
        <w:separator/>
      </w:r>
    </w:p>
  </w:endnote>
  <w:endnote w:type="continuationSeparator" w:id="0">
    <w:p w14:paraId="116A6825" w14:textId="77777777" w:rsidR="0005510A" w:rsidRDefault="0005510A" w:rsidP="0057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8DFC4" w14:textId="77777777" w:rsidR="0005510A" w:rsidRDefault="0005510A" w:rsidP="0057454A">
      <w:pPr>
        <w:spacing w:after="0" w:line="240" w:lineRule="auto"/>
      </w:pPr>
      <w:r>
        <w:separator/>
      </w:r>
    </w:p>
  </w:footnote>
  <w:footnote w:type="continuationSeparator" w:id="0">
    <w:p w14:paraId="7E00EEA8" w14:textId="77777777" w:rsidR="0005510A" w:rsidRDefault="0005510A" w:rsidP="00574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924A0"/>
    <w:multiLevelType w:val="hybridMultilevel"/>
    <w:tmpl w:val="C5562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94239"/>
    <w:multiLevelType w:val="hybridMultilevel"/>
    <w:tmpl w:val="87A2B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86919"/>
    <w:multiLevelType w:val="hybridMultilevel"/>
    <w:tmpl w:val="C1080154"/>
    <w:lvl w:ilvl="0" w:tplc="4724C3D8">
      <w:numFmt w:val="bullet"/>
      <w:lvlText w:val="●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213"/>
  <w:drawingGridVerticalSpacing w:val="33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98"/>
    <w:rsid w:val="000105D5"/>
    <w:rsid w:val="0005510A"/>
    <w:rsid w:val="000C6B5A"/>
    <w:rsid w:val="00102E66"/>
    <w:rsid w:val="00107F33"/>
    <w:rsid w:val="00122E69"/>
    <w:rsid w:val="00126E01"/>
    <w:rsid w:val="001374BD"/>
    <w:rsid w:val="001451FB"/>
    <w:rsid w:val="00155F59"/>
    <w:rsid w:val="0016519E"/>
    <w:rsid w:val="001B1413"/>
    <w:rsid w:val="001C3AAF"/>
    <w:rsid w:val="001C5E2D"/>
    <w:rsid w:val="001D4B09"/>
    <w:rsid w:val="001D6048"/>
    <w:rsid w:val="00221A0A"/>
    <w:rsid w:val="00222D5E"/>
    <w:rsid w:val="00222DAB"/>
    <w:rsid w:val="00224906"/>
    <w:rsid w:val="0023118E"/>
    <w:rsid w:val="0028095A"/>
    <w:rsid w:val="00280D1D"/>
    <w:rsid w:val="00292074"/>
    <w:rsid w:val="002F3441"/>
    <w:rsid w:val="002F6BE3"/>
    <w:rsid w:val="003016B8"/>
    <w:rsid w:val="003036F9"/>
    <w:rsid w:val="00313A93"/>
    <w:rsid w:val="00314D0E"/>
    <w:rsid w:val="003333D9"/>
    <w:rsid w:val="00346A72"/>
    <w:rsid w:val="0037178A"/>
    <w:rsid w:val="00373202"/>
    <w:rsid w:val="003A7E67"/>
    <w:rsid w:val="003B7419"/>
    <w:rsid w:val="003E6FCC"/>
    <w:rsid w:val="00412306"/>
    <w:rsid w:val="00445168"/>
    <w:rsid w:val="00446F24"/>
    <w:rsid w:val="004544F6"/>
    <w:rsid w:val="00460A79"/>
    <w:rsid w:val="004C2A89"/>
    <w:rsid w:val="005513B4"/>
    <w:rsid w:val="00572809"/>
    <w:rsid w:val="0057454A"/>
    <w:rsid w:val="00595B99"/>
    <w:rsid w:val="005A6886"/>
    <w:rsid w:val="005B5A2E"/>
    <w:rsid w:val="005D5944"/>
    <w:rsid w:val="005E3ECD"/>
    <w:rsid w:val="005E5AA2"/>
    <w:rsid w:val="006235F8"/>
    <w:rsid w:val="00633BC0"/>
    <w:rsid w:val="00642029"/>
    <w:rsid w:val="00663D29"/>
    <w:rsid w:val="006C6398"/>
    <w:rsid w:val="006E1AEA"/>
    <w:rsid w:val="00706784"/>
    <w:rsid w:val="00721D2A"/>
    <w:rsid w:val="00735685"/>
    <w:rsid w:val="00737610"/>
    <w:rsid w:val="00766483"/>
    <w:rsid w:val="007728A0"/>
    <w:rsid w:val="007A4B98"/>
    <w:rsid w:val="007A6080"/>
    <w:rsid w:val="007B13B2"/>
    <w:rsid w:val="007C604E"/>
    <w:rsid w:val="007D2665"/>
    <w:rsid w:val="007F5A1E"/>
    <w:rsid w:val="00821701"/>
    <w:rsid w:val="0082206D"/>
    <w:rsid w:val="00860642"/>
    <w:rsid w:val="00882461"/>
    <w:rsid w:val="0089450C"/>
    <w:rsid w:val="008D67FA"/>
    <w:rsid w:val="0090083E"/>
    <w:rsid w:val="00931808"/>
    <w:rsid w:val="0095494D"/>
    <w:rsid w:val="0098283A"/>
    <w:rsid w:val="009E0DAC"/>
    <w:rsid w:val="009F1010"/>
    <w:rsid w:val="00A00166"/>
    <w:rsid w:val="00A165F9"/>
    <w:rsid w:val="00A21560"/>
    <w:rsid w:val="00A7629A"/>
    <w:rsid w:val="00A82D88"/>
    <w:rsid w:val="00AE7C8F"/>
    <w:rsid w:val="00B07F90"/>
    <w:rsid w:val="00B65E18"/>
    <w:rsid w:val="00BC2834"/>
    <w:rsid w:val="00C07FE3"/>
    <w:rsid w:val="00C20CB0"/>
    <w:rsid w:val="00C33D0F"/>
    <w:rsid w:val="00C44208"/>
    <w:rsid w:val="00C476CD"/>
    <w:rsid w:val="00CB62A6"/>
    <w:rsid w:val="00D005BD"/>
    <w:rsid w:val="00D45C9D"/>
    <w:rsid w:val="00D638A3"/>
    <w:rsid w:val="00D72B11"/>
    <w:rsid w:val="00D72EE8"/>
    <w:rsid w:val="00D74F32"/>
    <w:rsid w:val="00D821CD"/>
    <w:rsid w:val="00D82E02"/>
    <w:rsid w:val="00DB10B7"/>
    <w:rsid w:val="00DD510E"/>
    <w:rsid w:val="00E0564E"/>
    <w:rsid w:val="00E7645C"/>
    <w:rsid w:val="00EA00A8"/>
    <w:rsid w:val="00ED400E"/>
    <w:rsid w:val="00EE439A"/>
    <w:rsid w:val="00EF5749"/>
    <w:rsid w:val="00F03F1C"/>
    <w:rsid w:val="00F60FD0"/>
    <w:rsid w:val="00F70457"/>
    <w:rsid w:val="00F84516"/>
    <w:rsid w:val="00F92C5E"/>
    <w:rsid w:val="00F9590D"/>
    <w:rsid w:val="00FB2659"/>
    <w:rsid w:val="00FD21C6"/>
    <w:rsid w:val="00FD593F"/>
    <w:rsid w:val="00F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DAADA"/>
  <w15:chartTrackingRefBased/>
  <w15:docId w15:val="{0A028C2A-AB76-4309-BB72-E36182AB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398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280D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4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54A"/>
  </w:style>
  <w:style w:type="paragraph" w:styleId="a7">
    <w:name w:val="footer"/>
    <w:basedOn w:val="a"/>
    <w:link w:val="a8"/>
    <w:uiPriority w:val="99"/>
    <w:unhideWhenUsed/>
    <w:rsid w:val="00574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 motoko</dc:creator>
  <cp:keywords/>
  <dc:description/>
  <cp:lastModifiedBy>日本洋酒酒造組合 谷田</cp:lastModifiedBy>
  <cp:revision>4</cp:revision>
  <cp:lastPrinted>2020-12-09T05:15:00Z</cp:lastPrinted>
  <dcterms:created xsi:type="dcterms:W3CDTF">2020-12-15T00:48:00Z</dcterms:created>
  <dcterms:modified xsi:type="dcterms:W3CDTF">2020-12-15T00:50:00Z</dcterms:modified>
</cp:coreProperties>
</file>