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BB7C" w14:textId="62774390" w:rsidR="00DF0D4D" w:rsidRDefault="00DF0D4D" w:rsidP="002C3BA1">
      <w:pPr>
        <w:jc w:val="right"/>
        <w:rPr>
          <w:rFonts w:ascii="ＭＳ 明朝" w:eastAsia="ＭＳ 明朝" w:hAnsi="ＭＳ 明朝"/>
          <w:sz w:val="22"/>
        </w:rPr>
      </w:pPr>
      <w:r w:rsidRPr="002C3BA1">
        <w:rPr>
          <w:rFonts w:ascii="ＭＳ 明朝" w:eastAsia="ＭＳ 明朝" w:hAnsi="ＭＳ 明朝" w:hint="eastAsia"/>
          <w:spacing w:val="36"/>
          <w:kern w:val="0"/>
          <w:sz w:val="22"/>
          <w:fitText w:val="1980" w:id="-1843704318"/>
        </w:rPr>
        <w:t>ワイン第</w:t>
      </w:r>
      <w:r w:rsidR="002C3BA1" w:rsidRPr="002C3BA1">
        <w:rPr>
          <w:rFonts w:ascii="ＭＳ 明朝" w:eastAsia="ＭＳ 明朝" w:hAnsi="ＭＳ 明朝" w:hint="eastAsia"/>
          <w:spacing w:val="36"/>
          <w:kern w:val="0"/>
          <w:sz w:val="22"/>
          <w:fitText w:val="1980" w:id="-1843704318"/>
        </w:rPr>
        <w:t>３２</w:t>
      </w:r>
      <w:r w:rsidRPr="002C3BA1">
        <w:rPr>
          <w:rFonts w:ascii="ＭＳ 明朝" w:eastAsia="ＭＳ 明朝" w:hAnsi="ＭＳ 明朝" w:hint="eastAsia"/>
          <w:spacing w:val="4"/>
          <w:kern w:val="0"/>
          <w:sz w:val="22"/>
          <w:fitText w:val="1980" w:id="-1843704318"/>
        </w:rPr>
        <w:t>号</w:t>
      </w:r>
    </w:p>
    <w:p w14:paraId="15B73E89" w14:textId="2C3E2AF3" w:rsidR="00D1603A" w:rsidRPr="00027B70" w:rsidRDefault="00B21958" w:rsidP="00B21958">
      <w:pPr>
        <w:jc w:val="right"/>
        <w:rPr>
          <w:rFonts w:ascii="ＭＳ 明朝" w:eastAsia="ＭＳ 明朝" w:hAnsi="ＭＳ 明朝"/>
          <w:sz w:val="22"/>
        </w:rPr>
      </w:pPr>
      <w:r w:rsidRPr="003F5585">
        <w:rPr>
          <w:rFonts w:ascii="ＭＳ 明朝" w:eastAsia="ＭＳ 明朝" w:hAnsi="ＭＳ 明朝" w:hint="eastAsia"/>
          <w:spacing w:val="11"/>
          <w:kern w:val="0"/>
          <w:sz w:val="22"/>
          <w:fitText w:val="1917" w:id="-1843704064"/>
        </w:rPr>
        <w:t>令和3年2月</w:t>
      </w:r>
      <w:r w:rsidR="003F5585">
        <w:rPr>
          <w:rFonts w:ascii="ＭＳ 明朝" w:eastAsia="ＭＳ 明朝" w:hAnsi="ＭＳ 明朝" w:hint="eastAsia"/>
          <w:spacing w:val="11"/>
          <w:kern w:val="0"/>
          <w:sz w:val="22"/>
          <w:fitText w:val="1917" w:id="-1843704064"/>
        </w:rPr>
        <w:t>4</w:t>
      </w:r>
      <w:r w:rsidRPr="003F5585">
        <w:rPr>
          <w:rFonts w:ascii="ＭＳ 明朝" w:eastAsia="ＭＳ 明朝" w:hAnsi="ＭＳ 明朝" w:hint="eastAsia"/>
          <w:spacing w:val="1"/>
          <w:kern w:val="0"/>
          <w:sz w:val="22"/>
          <w:fitText w:val="1917" w:id="-1843704064"/>
        </w:rPr>
        <w:t>日</w:t>
      </w:r>
    </w:p>
    <w:p w14:paraId="18A69040" w14:textId="25F54150" w:rsidR="00B21958" w:rsidRPr="00027B70" w:rsidRDefault="00B21958">
      <w:pPr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各位</w:t>
      </w:r>
    </w:p>
    <w:p w14:paraId="4455D9FC" w14:textId="365AD7B8" w:rsidR="00B21958" w:rsidRPr="00027B70" w:rsidRDefault="00B21958">
      <w:pPr>
        <w:rPr>
          <w:rFonts w:ascii="ＭＳ 明朝" w:eastAsia="ＭＳ 明朝" w:hAnsi="ＭＳ 明朝"/>
          <w:sz w:val="22"/>
        </w:rPr>
      </w:pPr>
    </w:p>
    <w:p w14:paraId="56128C67" w14:textId="20A12E1A" w:rsidR="00027B70" w:rsidRPr="00027B70" w:rsidRDefault="00027B70">
      <w:pPr>
        <w:rPr>
          <w:rFonts w:ascii="ＭＳ 明朝" w:eastAsia="ＭＳ 明朝" w:hAnsi="ＭＳ 明朝"/>
          <w:sz w:val="22"/>
        </w:rPr>
      </w:pPr>
    </w:p>
    <w:p w14:paraId="62725763" w14:textId="068AFFDB" w:rsidR="00027B70" w:rsidRPr="00027B70" w:rsidRDefault="00A005E6" w:rsidP="00A005E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日本ワイナリー協会</w:t>
      </w:r>
    </w:p>
    <w:p w14:paraId="730F2640" w14:textId="77777777" w:rsidR="00464115" w:rsidRPr="00027B70" w:rsidRDefault="00464115">
      <w:pPr>
        <w:rPr>
          <w:rFonts w:ascii="ＭＳ 明朝" w:eastAsia="ＭＳ 明朝" w:hAnsi="ＭＳ 明朝"/>
          <w:sz w:val="22"/>
        </w:rPr>
      </w:pPr>
    </w:p>
    <w:p w14:paraId="5A78569C" w14:textId="6963F3FF" w:rsidR="00B21958" w:rsidRPr="00027B70" w:rsidRDefault="00B21958" w:rsidP="00464115">
      <w:pPr>
        <w:ind w:right="960"/>
        <w:jc w:val="center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オンラインセミナー「超入門！ワイン造りに必要な分析」開催のご案内</w:t>
      </w:r>
    </w:p>
    <w:p w14:paraId="2FA5CA2F" w14:textId="77777777" w:rsidR="00B21958" w:rsidRPr="00027B70" w:rsidRDefault="00B21958" w:rsidP="00B21958">
      <w:pPr>
        <w:pStyle w:val="a3"/>
        <w:rPr>
          <w:rFonts w:ascii="ＭＳ 明朝" w:eastAsia="ＭＳ 明朝" w:hAnsi="ＭＳ 明朝"/>
          <w:szCs w:val="22"/>
        </w:rPr>
      </w:pPr>
    </w:p>
    <w:p w14:paraId="2072D959" w14:textId="69EBBD6B" w:rsidR="00B21958" w:rsidRPr="00027B70" w:rsidRDefault="00A005E6" w:rsidP="00B21958">
      <w:pPr>
        <w:pStyle w:val="a3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会員の皆様におかれましては、</w:t>
      </w:r>
      <w:r w:rsidR="00B21958" w:rsidRPr="00027B70">
        <w:rPr>
          <w:rFonts w:ascii="ＭＳ 明朝" w:eastAsia="ＭＳ 明朝" w:hAnsi="ＭＳ 明朝" w:hint="eastAsia"/>
          <w:szCs w:val="22"/>
        </w:rPr>
        <w:t>日頃より</w:t>
      </w:r>
      <w:r>
        <w:rPr>
          <w:rFonts w:ascii="ＭＳ 明朝" w:eastAsia="ＭＳ 明朝" w:hAnsi="ＭＳ 明朝" w:hint="eastAsia"/>
          <w:szCs w:val="22"/>
        </w:rPr>
        <w:t>当</w:t>
      </w:r>
      <w:r w:rsidR="00B21958" w:rsidRPr="00027B70">
        <w:rPr>
          <w:rFonts w:ascii="ＭＳ 明朝" w:eastAsia="ＭＳ 明朝" w:hAnsi="ＭＳ 明朝" w:hint="eastAsia"/>
          <w:szCs w:val="22"/>
        </w:rPr>
        <w:t>協会業務に</w:t>
      </w:r>
      <w:r>
        <w:rPr>
          <w:rFonts w:ascii="ＭＳ 明朝" w:eastAsia="ＭＳ 明朝" w:hAnsi="ＭＳ 明朝" w:hint="eastAsia"/>
          <w:szCs w:val="22"/>
        </w:rPr>
        <w:t>深い</w:t>
      </w:r>
      <w:r w:rsidR="00B21958" w:rsidRPr="00027B70">
        <w:rPr>
          <w:rFonts w:ascii="ＭＳ 明朝" w:eastAsia="ＭＳ 明朝" w:hAnsi="ＭＳ 明朝" w:hint="eastAsia"/>
          <w:szCs w:val="22"/>
        </w:rPr>
        <w:t>ご理解とご協力を賜り厚く御礼申し上げます。</w:t>
      </w:r>
    </w:p>
    <w:p w14:paraId="7EAB879E" w14:textId="13CE9814" w:rsidR="00464115" w:rsidRPr="00027B70" w:rsidRDefault="00464115" w:rsidP="00464115">
      <w:pPr>
        <w:pStyle w:val="a3"/>
        <w:ind w:firstLineChars="100" w:firstLine="220"/>
        <w:rPr>
          <w:rFonts w:ascii="ＭＳ 明朝" w:eastAsia="ＭＳ 明朝" w:hAnsi="ＭＳ 明朝"/>
          <w:szCs w:val="22"/>
        </w:rPr>
      </w:pPr>
      <w:r w:rsidRPr="00027B70">
        <w:rPr>
          <w:rFonts w:ascii="ＭＳ 明朝" w:eastAsia="ＭＳ 明朝" w:hAnsi="ＭＳ 明朝" w:hint="eastAsia"/>
          <w:szCs w:val="22"/>
        </w:rPr>
        <w:t>コロナ禍も収まらない状況ではございますが、本年度第1回目のオンラインセミナーとして、独立行政法人酒類総合研究所協力のもと、下記施策を実施することとなりました。</w:t>
      </w:r>
    </w:p>
    <w:p w14:paraId="674752F4" w14:textId="7293471E" w:rsidR="00B21958" w:rsidRDefault="00D14626" w:rsidP="00B21958">
      <w:pPr>
        <w:pStyle w:val="a3"/>
        <w:ind w:firstLineChars="100" w:firstLine="220"/>
        <w:rPr>
          <w:rFonts w:ascii="ＭＳ 明朝" w:eastAsia="ＭＳ 明朝" w:hAnsi="ＭＳ 明朝"/>
          <w:szCs w:val="22"/>
        </w:rPr>
      </w:pPr>
      <w:r w:rsidRPr="00027B70">
        <w:rPr>
          <w:rFonts w:ascii="ＭＳ 明朝" w:eastAsia="ＭＳ 明朝" w:hAnsi="ＭＳ 明朝" w:hint="eastAsia"/>
          <w:szCs w:val="22"/>
        </w:rPr>
        <w:t>ＺＯＯＭ</w:t>
      </w:r>
      <w:r w:rsidR="00715517" w:rsidRPr="00027B70">
        <w:rPr>
          <w:rFonts w:ascii="ＭＳ 明朝" w:eastAsia="ＭＳ 明朝" w:hAnsi="ＭＳ 明朝" w:hint="eastAsia"/>
          <w:szCs w:val="22"/>
        </w:rPr>
        <w:t>での無料配信となりますので、ふるってご視聴ください。</w:t>
      </w:r>
    </w:p>
    <w:p w14:paraId="171C3E91" w14:textId="216B28C6" w:rsidR="00A005E6" w:rsidRDefault="00A005E6" w:rsidP="00A005E6">
      <w:pPr>
        <w:pStyle w:val="a3"/>
        <w:rPr>
          <w:rFonts w:ascii="ＭＳ 明朝" w:eastAsia="ＭＳ 明朝" w:hAnsi="ＭＳ 明朝"/>
          <w:szCs w:val="22"/>
        </w:rPr>
      </w:pPr>
    </w:p>
    <w:p w14:paraId="2708054E" w14:textId="77777777" w:rsidR="00A005E6" w:rsidRPr="00027B70" w:rsidRDefault="00A005E6" w:rsidP="00A005E6">
      <w:pPr>
        <w:pStyle w:val="a3"/>
        <w:rPr>
          <w:rFonts w:ascii="ＭＳ 明朝" w:eastAsia="ＭＳ 明朝" w:hAnsi="ＭＳ 明朝"/>
          <w:szCs w:val="22"/>
        </w:rPr>
      </w:pPr>
    </w:p>
    <w:p w14:paraId="40740D1D" w14:textId="3198ED1C" w:rsidR="00715517" w:rsidRDefault="00715517" w:rsidP="00715517">
      <w:pPr>
        <w:pStyle w:val="a5"/>
        <w:rPr>
          <w:sz w:val="22"/>
          <w:szCs w:val="22"/>
        </w:rPr>
      </w:pPr>
      <w:r w:rsidRPr="00027B70">
        <w:rPr>
          <w:rFonts w:hint="eastAsia"/>
          <w:sz w:val="22"/>
          <w:szCs w:val="22"/>
        </w:rPr>
        <w:t>記</w:t>
      </w:r>
    </w:p>
    <w:p w14:paraId="3F27EB60" w14:textId="1F9D8B3C" w:rsidR="00715517" w:rsidRPr="00027B70" w:rsidRDefault="00715517" w:rsidP="0071551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日　　時　　2021年3月19日（金）　14:30～16:30</w:t>
      </w:r>
    </w:p>
    <w:p w14:paraId="79F3372A" w14:textId="38CD0A45" w:rsidR="00715517" w:rsidRPr="00027B70" w:rsidRDefault="00715517" w:rsidP="0071551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対　　象　　ワイナリー及び研究所等勤務者で分析の初心者、ワイナリー創業予定者</w:t>
      </w:r>
    </w:p>
    <w:p w14:paraId="2D0FBEC0" w14:textId="2805164D" w:rsidR="00715517" w:rsidRPr="00027B70" w:rsidRDefault="00715517" w:rsidP="0071551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講師（敬称略）及び内容</w:t>
      </w:r>
    </w:p>
    <w:p w14:paraId="663542DD" w14:textId="7380C6F6" w:rsidR="00715517" w:rsidRPr="00027B70" w:rsidRDefault="00715517" w:rsidP="00715517">
      <w:pPr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 xml:space="preserve">　　　　　　　　酒類総合研究所理事長　後藤　奈美</w:t>
      </w:r>
    </w:p>
    <w:p w14:paraId="2E5DD310" w14:textId="6AD578F1" w:rsidR="00715517" w:rsidRPr="00027B70" w:rsidRDefault="00715517" w:rsidP="00715517">
      <w:pPr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 xml:space="preserve">　　　　　　　　　ワイン製造中の分析　－　いつ、何を、どのような方法で分析するか</w:t>
      </w:r>
    </w:p>
    <w:p w14:paraId="76D12DB3" w14:textId="097085B2" w:rsidR="00715517" w:rsidRPr="00027B70" w:rsidRDefault="00715517" w:rsidP="00715517">
      <w:pPr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 xml:space="preserve">　　　　　　　　酒類総合研究所　コーディネータ　澁谷　一郎</w:t>
      </w:r>
    </w:p>
    <w:p w14:paraId="3CC5BE67" w14:textId="1862D7BC" w:rsidR="00715517" w:rsidRPr="00027B70" w:rsidRDefault="00715517" w:rsidP="00715517">
      <w:pPr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 xml:space="preserve">　　　　　　　　　解りやすい分析の実際－　</w:t>
      </w:r>
      <w:r w:rsidR="00D14626" w:rsidRPr="00027B70">
        <w:rPr>
          <w:rFonts w:ascii="ＭＳ 明朝" w:eastAsia="ＭＳ 明朝" w:hAnsi="ＭＳ 明朝" w:hint="eastAsia"/>
          <w:sz w:val="22"/>
        </w:rPr>
        <w:t>分析注意点（準備、安全衛生など）、分析動画、</w:t>
      </w:r>
    </w:p>
    <w:p w14:paraId="22FB00B2" w14:textId="43FDF78E" w:rsidR="00D14626" w:rsidRPr="00027B70" w:rsidRDefault="00D14626" w:rsidP="00715517">
      <w:pPr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 xml:space="preserve">　　　　　　　　　　　　　　　　　　　　ワイン造りに役立つ情報を含めて</w:t>
      </w:r>
    </w:p>
    <w:p w14:paraId="010EE0ED" w14:textId="3892DA05" w:rsidR="00D14626" w:rsidRPr="00027B70" w:rsidRDefault="00D14626" w:rsidP="00D1462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視聴方法</w:t>
      </w:r>
    </w:p>
    <w:p w14:paraId="202E316C" w14:textId="7147C958" w:rsidR="00D14626" w:rsidRPr="00027B70" w:rsidRDefault="00D14626" w:rsidP="00D14626">
      <w:pPr>
        <w:pStyle w:val="a9"/>
        <w:ind w:leftChars="0" w:left="142" w:firstLineChars="100" w:firstLine="22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ＺＯＯＭにて無料配信、当協会に加盟/非加盟に関わらずワイナリー経営者/勤務者、ワイナリー創業予定者、ワインに関する研究機関等の勤務者にご視聴いただけます。視聴を希望される方は</w:t>
      </w:r>
      <w:r w:rsidR="00396085" w:rsidRPr="00027B70">
        <w:rPr>
          <w:rFonts w:ascii="ＭＳ 明朝" w:eastAsia="ＭＳ 明朝" w:hAnsi="ＭＳ 明朝" w:hint="eastAsia"/>
          <w:sz w:val="22"/>
        </w:rPr>
        <w:t>以下を記入して</w:t>
      </w:r>
      <w:r w:rsidRPr="00027B70">
        <w:rPr>
          <w:rFonts w:ascii="ＭＳ 明朝" w:eastAsia="ＭＳ 明朝" w:hAnsi="ＭＳ 明朝" w:hint="eastAsia"/>
          <w:sz w:val="22"/>
        </w:rPr>
        <w:t>、</w:t>
      </w:r>
      <w:hyperlink r:id="rId5" w:history="1">
        <w:r w:rsidR="00396085" w:rsidRPr="00027B70">
          <w:rPr>
            <w:rStyle w:val="aa"/>
            <w:rFonts w:ascii="ＭＳ 明朝" w:eastAsia="ＭＳ 明朝" w:hAnsi="ＭＳ 明朝" w:hint="eastAsia"/>
            <w:b/>
            <w:bCs/>
            <w:sz w:val="22"/>
          </w:rPr>
          <w:t>w</w:t>
        </w:r>
        <w:r w:rsidR="00396085" w:rsidRPr="00027B70">
          <w:rPr>
            <w:rStyle w:val="aa"/>
            <w:rFonts w:ascii="ＭＳ 明朝" w:eastAsia="ＭＳ 明朝" w:hAnsi="ＭＳ 明朝"/>
            <w:b/>
            <w:bCs/>
            <w:sz w:val="22"/>
          </w:rPr>
          <w:t>orkshop@yoshu.or.jp</w:t>
        </w:r>
      </w:hyperlink>
      <w:r w:rsidRPr="00027B70">
        <w:rPr>
          <w:rFonts w:ascii="ＭＳ 明朝" w:eastAsia="ＭＳ 明朝" w:hAnsi="ＭＳ 明朝" w:hint="eastAsia"/>
          <w:sz w:val="22"/>
        </w:rPr>
        <w:t>にメールにてお申込みください。</w:t>
      </w:r>
    </w:p>
    <w:p w14:paraId="11D2A2B7" w14:textId="61E7E4A4" w:rsidR="00D14626" w:rsidRPr="00027B70" w:rsidRDefault="00D14626" w:rsidP="00D14626">
      <w:pPr>
        <w:pStyle w:val="a9"/>
        <w:ind w:leftChars="0" w:left="36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個人アドレスでも視聴いただけますが、勤務先の明記をお願い致します。</w:t>
      </w:r>
    </w:p>
    <w:p w14:paraId="183B5593" w14:textId="7F2F0D40" w:rsidR="00D14626" w:rsidRPr="00027B70" w:rsidRDefault="00D14626" w:rsidP="00D14626">
      <w:pPr>
        <w:pStyle w:val="a9"/>
        <w:ind w:leftChars="0" w:left="142" w:firstLineChars="100" w:firstLine="220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ＺＯＯＭ接続情報は</w:t>
      </w:r>
      <w:r w:rsidR="00027B70" w:rsidRPr="00027B70">
        <w:rPr>
          <w:rFonts w:ascii="ＭＳ 明朝" w:eastAsia="ＭＳ 明朝" w:hAnsi="ＭＳ 明朝" w:hint="eastAsia"/>
          <w:sz w:val="22"/>
        </w:rPr>
        <w:t>前日の</w:t>
      </w:r>
      <w:r w:rsidRPr="00027B70">
        <w:rPr>
          <w:rFonts w:ascii="ＭＳ 明朝" w:eastAsia="ＭＳ 明朝" w:hAnsi="ＭＳ 明朝" w:hint="eastAsia"/>
          <w:sz w:val="22"/>
        </w:rPr>
        <w:t>3月18日</w:t>
      </w:r>
      <w:r w:rsidR="00027B70" w:rsidRPr="00027B70">
        <w:rPr>
          <w:rFonts w:ascii="ＭＳ 明朝" w:eastAsia="ＭＳ 明朝" w:hAnsi="ＭＳ 明朝" w:hint="eastAsia"/>
          <w:sz w:val="22"/>
        </w:rPr>
        <w:t>（木）</w:t>
      </w:r>
      <w:r w:rsidRPr="00027B70">
        <w:rPr>
          <w:rFonts w:ascii="ＭＳ 明朝" w:eastAsia="ＭＳ 明朝" w:hAnsi="ＭＳ 明朝" w:hint="eastAsia"/>
          <w:sz w:val="22"/>
        </w:rPr>
        <w:t>に</w:t>
      </w:r>
      <w:r w:rsidR="00027B70" w:rsidRPr="00027B70">
        <w:rPr>
          <w:rFonts w:ascii="ＭＳ 明朝" w:eastAsia="ＭＳ 明朝" w:hAnsi="ＭＳ 明朝" w:hint="eastAsia"/>
          <w:sz w:val="22"/>
        </w:rPr>
        <w:t>、</w:t>
      </w:r>
      <w:r w:rsidR="000F1B12">
        <w:rPr>
          <w:rFonts w:ascii="ＭＳ 明朝" w:eastAsia="ＭＳ 明朝" w:hAnsi="ＭＳ 明朝" w:hint="eastAsia"/>
          <w:sz w:val="22"/>
        </w:rPr>
        <w:t>ご</w:t>
      </w:r>
      <w:r w:rsidRPr="00027B70">
        <w:rPr>
          <w:rFonts w:ascii="ＭＳ 明朝" w:eastAsia="ＭＳ 明朝" w:hAnsi="ＭＳ 明朝" w:hint="eastAsia"/>
          <w:sz w:val="22"/>
        </w:rPr>
        <w:t>記入いただいた</w:t>
      </w:r>
      <w:r w:rsidR="00027B70" w:rsidRPr="00027B70">
        <w:rPr>
          <w:rFonts w:ascii="ＭＳ 明朝" w:eastAsia="ＭＳ 明朝" w:hAnsi="ＭＳ 明朝" w:hint="eastAsia"/>
          <w:sz w:val="22"/>
        </w:rPr>
        <w:t>ＺＯＯＭ</w:t>
      </w:r>
      <w:r w:rsidRPr="00027B70">
        <w:rPr>
          <w:rFonts w:ascii="ＭＳ 明朝" w:eastAsia="ＭＳ 明朝" w:hAnsi="ＭＳ 明朝" w:hint="eastAsia"/>
          <w:sz w:val="22"/>
        </w:rPr>
        <w:t>受信メールアドレスに</w:t>
      </w:r>
      <w:r w:rsidRPr="00027B70">
        <w:rPr>
          <w:rFonts w:ascii="ＭＳ 明朝" w:eastAsia="ＭＳ 明朝" w:hAnsi="ＭＳ 明朝" w:hint="eastAsia"/>
          <w:b/>
          <w:bCs/>
          <w:sz w:val="22"/>
        </w:rPr>
        <w:t>ＢＣＣ</w:t>
      </w:r>
      <w:r w:rsidRPr="00027B70">
        <w:rPr>
          <w:rFonts w:ascii="ＭＳ 明朝" w:eastAsia="ＭＳ 明朝" w:hAnsi="ＭＳ 明朝" w:hint="eastAsia"/>
          <w:sz w:val="22"/>
        </w:rPr>
        <w:t>で送信します。</w:t>
      </w:r>
      <w:r w:rsidR="00396085" w:rsidRPr="00027B70">
        <w:rPr>
          <w:rFonts w:ascii="ＭＳ 明朝" w:eastAsia="ＭＳ 明朝" w:hAnsi="ＭＳ 明朝" w:hint="eastAsia"/>
          <w:sz w:val="22"/>
        </w:rPr>
        <w:t>なお、複数アドレス宛メール受信拒否を設定されている方は、</w:t>
      </w:r>
      <w:hyperlink r:id="rId6" w:history="1">
        <w:r w:rsidR="00396085" w:rsidRPr="00027B70">
          <w:rPr>
            <w:rStyle w:val="aa"/>
            <w:rFonts w:ascii="ＭＳ 明朝" w:eastAsia="ＭＳ 明朝" w:hAnsi="ＭＳ 明朝" w:hint="eastAsia"/>
            <w:sz w:val="22"/>
          </w:rPr>
          <w:t>w</w:t>
        </w:r>
        <w:r w:rsidR="00396085" w:rsidRPr="00027B70">
          <w:rPr>
            <w:rStyle w:val="aa"/>
            <w:rFonts w:ascii="ＭＳ 明朝" w:eastAsia="ＭＳ 明朝" w:hAnsi="ＭＳ 明朝"/>
            <w:sz w:val="22"/>
          </w:rPr>
          <w:t>orshop@yoshu.or.jp</w:t>
        </w:r>
      </w:hyperlink>
      <w:r w:rsidR="00396085" w:rsidRPr="00027B70">
        <w:rPr>
          <w:rFonts w:ascii="ＭＳ 明朝" w:eastAsia="ＭＳ 明朝" w:hAnsi="ＭＳ 明朝" w:hint="eastAsia"/>
          <w:sz w:val="22"/>
        </w:rPr>
        <w:t>からのメールが受け取れるよう設定の変更をお願い致します。</w:t>
      </w:r>
    </w:p>
    <w:p w14:paraId="4644D1FA" w14:textId="77777777" w:rsidR="00396085" w:rsidRPr="00027B70" w:rsidRDefault="00396085" w:rsidP="00396085">
      <w:pPr>
        <w:rPr>
          <w:rFonts w:ascii="ＭＳ 明朝" w:eastAsia="ＭＳ 明朝" w:hAnsi="ＭＳ 明朝"/>
          <w:sz w:val="22"/>
        </w:rPr>
      </w:pPr>
    </w:p>
    <w:p w14:paraId="059826A5" w14:textId="25C30934" w:rsidR="00D14626" w:rsidRPr="00027B70" w:rsidRDefault="00396085" w:rsidP="00D14626">
      <w:pPr>
        <w:pStyle w:val="a9"/>
        <w:ind w:leftChars="0" w:left="142"/>
        <w:rPr>
          <w:rFonts w:ascii="ＭＳ 明朝" w:eastAsia="ＭＳ 明朝" w:hAnsi="ＭＳ 明朝"/>
          <w:sz w:val="22"/>
        </w:rPr>
      </w:pPr>
      <w:r w:rsidRPr="00027B70">
        <w:rPr>
          <w:rFonts w:ascii="ＭＳ 明朝" w:eastAsia="ＭＳ 明朝" w:hAnsi="ＭＳ 明朝" w:hint="eastAsia"/>
          <w:sz w:val="22"/>
        </w:rPr>
        <w:t>【視聴を希望される方】</w:t>
      </w:r>
    </w:p>
    <w:p w14:paraId="0091FD1F" w14:textId="54253A00" w:rsidR="00396085" w:rsidRPr="00027B70" w:rsidRDefault="00396085" w:rsidP="00396085">
      <w:pPr>
        <w:pStyle w:val="a7"/>
        <w:ind w:right="880"/>
        <w:jc w:val="both"/>
        <w:rPr>
          <w:sz w:val="22"/>
          <w:szCs w:val="22"/>
        </w:rPr>
      </w:pPr>
      <w:r w:rsidRPr="00027B70">
        <w:rPr>
          <w:rFonts w:hint="eastAsia"/>
          <w:sz w:val="22"/>
          <w:szCs w:val="22"/>
        </w:rPr>
        <w:t xml:space="preserve">　　　お名前　　　　　　　　　　：</w:t>
      </w:r>
      <w:r w:rsidR="00027B70" w:rsidRPr="00027B70">
        <w:rPr>
          <w:rFonts w:hint="eastAsia"/>
          <w:sz w:val="22"/>
          <w:szCs w:val="22"/>
        </w:rPr>
        <w:t xml:space="preserve">　</w:t>
      </w:r>
    </w:p>
    <w:p w14:paraId="545BF6D0" w14:textId="332EF6C8" w:rsidR="00396085" w:rsidRPr="00027B70" w:rsidRDefault="00396085" w:rsidP="00396085">
      <w:pPr>
        <w:pStyle w:val="a7"/>
        <w:ind w:right="880"/>
        <w:jc w:val="both"/>
        <w:rPr>
          <w:sz w:val="22"/>
          <w:szCs w:val="22"/>
        </w:rPr>
      </w:pPr>
      <w:r w:rsidRPr="00027B70">
        <w:rPr>
          <w:rFonts w:hint="eastAsia"/>
          <w:sz w:val="22"/>
          <w:szCs w:val="22"/>
        </w:rPr>
        <w:t xml:space="preserve">　　　勤務先</w:t>
      </w:r>
      <w:r w:rsidR="00027B70" w:rsidRPr="00027B70">
        <w:rPr>
          <w:rFonts w:hint="eastAsia"/>
          <w:sz w:val="22"/>
          <w:szCs w:val="22"/>
        </w:rPr>
        <w:t>（必須）</w:t>
      </w:r>
      <w:r w:rsidRPr="00027B70">
        <w:rPr>
          <w:rFonts w:hint="eastAsia"/>
          <w:sz w:val="22"/>
          <w:szCs w:val="22"/>
        </w:rPr>
        <w:t xml:space="preserve">　　　　　　：</w:t>
      </w:r>
      <w:r w:rsidR="00027B70" w:rsidRPr="00027B70">
        <w:rPr>
          <w:rFonts w:hint="eastAsia"/>
          <w:sz w:val="22"/>
          <w:szCs w:val="22"/>
        </w:rPr>
        <w:t xml:space="preserve">　</w:t>
      </w:r>
    </w:p>
    <w:p w14:paraId="50346FAC" w14:textId="796AEFCE" w:rsidR="00396085" w:rsidRDefault="00396085" w:rsidP="00396085">
      <w:pPr>
        <w:pStyle w:val="a7"/>
        <w:ind w:right="880"/>
        <w:jc w:val="both"/>
        <w:rPr>
          <w:sz w:val="22"/>
          <w:szCs w:val="22"/>
        </w:rPr>
      </w:pPr>
      <w:r w:rsidRPr="00027B70">
        <w:rPr>
          <w:rFonts w:hint="eastAsia"/>
          <w:sz w:val="22"/>
          <w:szCs w:val="22"/>
        </w:rPr>
        <w:t xml:space="preserve">　　　ＺＯＯＭ受信メールアドレス：</w:t>
      </w:r>
      <w:r w:rsidR="00027B70" w:rsidRPr="00027B70">
        <w:rPr>
          <w:rFonts w:hint="eastAsia"/>
          <w:sz w:val="22"/>
          <w:szCs w:val="22"/>
        </w:rPr>
        <w:t xml:space="preserve">　</w:t>
      </w:r>
    </w:p>
    <w:p w14:paraId="2C9D5825" w14:textId="66E59AFF" w:rsidR="00027B70" w:rsidRPr="00027B70" w:rsidRDefault="00A005E6" w:rsidP="00A005E6">
      <w:pPr>
        <w:pStyle w:val="a7"/>
        <w:ind w:right="880"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を</w:t>
      </w:r>
      <w:r w:rsidR="00027B70" w:rsidRPr="00027B70">
        <w:rPr>
          <w:rFonts w:hint="eastAsia"/>
          <w:sz w:val="22"/>
          <w:szCs w:val="22"/>
        </w:rPr>
        <w:t xml:space="preserve">　</w:t>
      </w:r>
      <w:hyperlink r:id="rId7" w:history="1">
        <w:r w:rsidRPr="00983BEB">
          <w:rPr>
            <w:rStyle w:val="aa"/>
            <w:rFonts w:hint="eastAsia"/>
            <w:sz w:val="22"/>
            <w:szCs w:val="22"/>
          </w:rPr>
          <w:t>w</w:t>
        </w:r>
        <w:r w:rsidRPr="00983BEB">
          <w:rPr>
            <w:rStyle w:val="aa"/>
            <w:sz w:val="22"/>
            <w:szCs w:val="22"/>
          </w:rPr>
          <w:t>orkshop@yoshu.or.jp</w:t>
        </w:r>
      </w:hyperlink>
      <w:r>
        <w:rPr>
          <w:rFonts w:hint="eastAsia"/>
          <w:sz w:val="22"/>
          <w:szCs w:val="22"/>
        </w:rPr>
        <w:t xml:space="preserve">　</w:t>
      </w:r>
      <w:r w:rsidR="00027B70" w:rsidRPr="00027B70">
        <w:rPr>
          <w:rFonts w:hint="eastAsia"/>
          <w:sz w:val="22"/>
          <w:szCs w:val="22"/>
        </w:rPr>
        <w:t>に送信してください。</w:t>
      </w:r>
    </w:p>
    <w:p w14:paraId="130AA65A" w14:textId="5938459A" w:rsidR="00715517" w:rsidRPr="00027B70" w:rsidRDefault="00715517" w:rsidP="00715517">
      <w:pPr>
        <w:pStyle w:val="a7"/>
        <w:rPr>
          <w:sz w:val="22"/>
          <w:szCs w:val="22"/>
        </w:rPr>
      </w:pPr>
      <w:r w:rsidRPr="00027B70">
        <w:rPr>
          <w:rFonts w:hint="eastAsia"/>
          <w:sz w:val="22"/>
          <w:szCs w:val="22"/>
        </w:rPr>
        <w:t>以上</w:t>
      </w:r>
    </w:p>
    <w:p w14:paraId="1E6915BF" w14:textId="77777777" w:rsidR="00715517" w:rsidRPr="00027B70" w:rsidRDefault="00715517" w:rsidP="00715517">
      <w:pPr>
        <w:rPr>
          <w:rFonts w:ascii="ＭＳ 明朝" w:eastAsia="ＭＳ 明朝" w:hAnsi="ＭＳ 明朝"/>
          <w:sz w:val="22"/>
        </w:rPr>
      </w:pPr>
    </w:p>
    <w:sectPr w:rsidR="00715517" w:rsidRPr="00027B70" w:rsidSect="00B21958">
      <w:pgSz w:w="11906" w:h="16838" w:code="9"/>
      <w:pgMar w:top="1701" w:right="1418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B0805"/>
    <w:multiLevelType w:val="hybridMultilevel"/>
    <w:tmpl w:val="A2EA5CFE"/>
    <w:lvl w:ilvl="0" w:tplc="BE1240EA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58"/>
    <w:rsid w:val="00027B70"/>
    <w:rsid w:val="000F1B12"/>
    <w:rsid w:val="002C3BA1"/>
    <w:rsid w:val="00396085"/>
    <w:rsid w:val="003F5585"/>
    <w:rsid w:val="00464115"/>
    <w:rsid w:val="005436A9"/>
    <w:rsid w:val="00715517"/>
    <w:rsid w:val="00A005E6"/>
    <w:rsid w:val="00B21958"/>
    <w:rsid w:val="00D12CF7"/>
    <w:rsid w:val="00D14626"/>
    <w:rsid w:val="00D1603A"/>
    <w:rsid w:val="00D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E1705"/>
  <w15:chartTrackingRefBased/>
  <w15:docId w15:val="{D52BBC00-2000-48AF-B5C4-5E53E7B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1958"/>
    <w:pPr>
      <w:widowControl/>
      <w:jc w:val="left"/>
    </w:pPr>
    <w:rPr>
      <w:rFonts w:ascii="ＭＳ Ｐ明朝" w:eastAsia="ＭＳ Ｐ明朝" w:hAnsi="Courier New" w:cs="Courier New"/>
      <w:kern w:val="0"/>
      <w:sz w:val="22"/>
      <w:szCs w:val="24"/>
    </w:rPr>
  </w:style>
  <w:style w:type="character" w:customStyle="1" w:styleId="a4">
    <w:name w:val="書式なし (文字)"/>
    <w:basedOn w:val="a0"/>
    <w:link w:val="a3"/>
    <w:uiPriority w:val="99"/>
    <w:rsid w:val="00B21958"/>
    <w:rPr>
      <w:rFonts w:ascii="ＭＳ Ｐ明朝" w:eastAsia="ＭＳ Ｐ明朝" w:hAnsi="Courier New" w:cs="Courier New"/>
      <w:kern w:val="0"/>
      <w:sz w:val="22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15517"/>
    <w:pPr>
      <w:jc w:val="center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15517"/>
    <w:rPr>
      <w:rFonts w:ascii="ＭＳ 明朝" w:eastAsia="ＭＳ 明朝" w:hAnsi="ＭＳ 明朝" w:cs="Courier New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15517"/>
    <w:pPr>
      <w:jc w:val="right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15517"/>
    <w:rPr>
      <w:rFonts w:ascii="ＭＳ 明朝" w:eastAsia="ＭＳ 明朝" w:hAnsi="ＭＳ 明朝" w:cs="Courier New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15517"/>
    <w:pPr>
      <w:ind w:leftChars="400" w:left="840"/>
    </w:pPr>
  </w:style>
  <w:style w:type="character" w:styleId="aa">
    <w:name w:val="Hyperlink"/>
    <w:basedOn w:val="a0"/>
    <w:uiPriority w:val="99"/>
    <w:unhideWhenUsed/>
    <w:rsid w:val="00D146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kshop@yosh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shop@yoshu.or.jp" TargetMode="External"/><Relationship Id="rId5" Type="http://schemas.openxmlformats.org/officeDocument/2006/relationships/hyperlink" Target="mailto:workshop@yoshu.or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KUBONO</dc:creator>
  <cp:keywords/>
  <dc:description/>
  <cp:lastModifiedBy>oikawa</cp:lastModifiedBy>
  <cp:revision>2</cp:revision>
  <cp:lastPrinted>2021-02-03T04:15:00Z</cp:lastPrinted>
  <dcterms:created xsi:type="dcterms:W3CDTF">2021-02-04T01:57:00Z</dcterms:created>
  <dcterms:modified xsi:type="dcterms:W3CDTF">2021-02-04T01:57:00Z</dcterms:modified>
</cp:coreProperties>
</file>